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BC" w:rsidRDefault="00407ABC">
      <w:pPr>
        <w:rPr>
          <w:rFonts w:ascii="Arial" w:hAnsi="Arial" w:cs="Arial"/>
          <w:color w:val="000000"/>
          <w:sz w:val="20"/>
          <w:szCs w:val="20"/>
        </w:rPr>
      </w:pPr>
    </w:p>
    <w:p w:rsidR="00407ABC" w:rsidRPr="00407ABC" w:rsidRDefault="00407ABC" w:rsidP="00407ABC">
      <w:pPr>
        <w:pStyle w:val="a5"/>
        <w:shd w:val="clear" w:color="auto" w:fill="FFFFFF"/>
        <w:spacing w:before="0" w:beforeAutospacing="0" w:after="225" w:afterAutospacing="0"/>
        <w:jc w:val="center"/>
        <w:rPr>
          <w:rStyle w:val="a7"/>
          <w:sz w:val="36"/>
          <w:szCs w:val="36"/>
        </w:rPr>
      </w:pPr>
      <w:r w:rsidRPr="00407ABC">
        <w:rPr>
          <w:rStyle w:val="a7"/>
          <w:sz w:val="36"/>
          <w:szCs w:val="36"/>
        </w:rPr>
        <w:t xml:space="preserve">Памятка о внешнем виде </w:t>
      </w:r>
      <w:proofErr w:type="gramStart"/>
      <w:r w:rsidRPr="00407ABC">
        <w:rPr>
          <w:rStyle w:val="a7"/>
          <w:sz w:val="36"/>
          <w:szCs w:val="36"/>
        </w:rPr>
        <w:t>обучающихся</w:t>
      </w:r>
      <w:proofErr w:type="gramEnd"/>
      <w:r w:rsidRPr="00407ABC">
        <w:rPr>
          <w:rStyle w:val="a7"/>
          <w:sz w:val="36"/>
          <w:szCs w:val="36"/>
        </w:rPr>
        <w:t xml:space="preserve"> </w:t>
      </w:r>
    </w:p>
    <w:p w:rsidR="00407ABC" w:rsidRPr="001C51F6" w:rsidRDefault="00407ABC" w:rsidP="001C51F6">
      <w:pPr>
        <w:pStyle w:val="a5"/>
        <w:shd w:val="clear" w:color="auto" w:fill="FFFFFF"/>
        <w:spacing w:before="0" w:beforeAutospacing="0" w:after="225" w:afterAutospacing="0"/>
        <w:jc w:val="center"/>
        <w:rPr>
          <w:sz w:val="36"/>
          <w:szCs w:val="36"/>
        </w:rPr>
      </w:pPr>
      <w:r w:rsidRPr="00407ABC">
        <w:rPr>
          <w:rStyle w:val="a7"/>
          <w:sz w:val="36"/>
          <w:szCs w:val="36"/>
        </w:rPr>
        <w:t>МБОУ – СОШ с. Новосельское</w:t>
      </w:r>
    </w:p>
    <w:p w:rsidR="00407ABC" w:rsidRPr="00407ABC" w:rsidRDefault="00407ABC" w:rsidP="00407ABC">
      <w:pPr>
        <w:pStyle w:val="a5"/>
        <w:shd w:val="clear" w:color="auto" w:fill="FFFFFF"/>
        <w:spacing w:before="0" w:beforeAutospacing="0" w:after="225" w:afterAutospacing="0"/>
        <w:jc w:val="center"/>
        <w:rPr>
          <w:b/>
          <w:bCs/>
          <w:sz w:val="28"/>
          <w:szCs w:val="28"/>
        </w:rPr>
      </w:pPr>
      <w:r w:rsidRPr="00407ABC">
        <w:rPr>
          <w:rStyle w:val="a7"/>
          <w:sz w:val="28"/>
          <w:szCs w:val="28"/>
        </w:rPr>
        <w:t xml:space="preserve">Школьная одежда подразделяется на </w:t>
      </w:r>
      <w:proofErr w:type="gramStart"/>
      <w:r w:rsidRPr="00407ABC">
        <w:rPr>
          <w:rStyle w:val="a7"/>
          <w:sz w:val="28"/>
          <w:szCs w:val="28"/>
        </w:rPr>
        <w:t>парадную</w:t>
      </w:r>
      <w:proofErr w:type="gramEnd"/>
      <w:r w:rsidRPr="00407ABC">
        <w:rPr>
          <w:rStyle w:val="a7"/>
          <w:sz w:val="28"/>
          <w:szCs w:val="28"/>
        </w:rPr>
        <w:t>, повседневную и спортивную.</w:t>
      </w:r>
    </w:p>
    <w:p w:rsidR="00407ABC" w:rsidRPr="00407ABC" w:rsidRDefault="00407ABC" w:rsidP="00407ABC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407ABC">
        <w:rPr>
          <w:rStyle w:val="a7"/>
          <w:sz w:val="28"/>
          <w:szCs w:val="28"/>
        </w:rPr>
        <w:t>ПАРАДНАЯ</w:t>
      </w:r>
      <w:r w:rsidRPr="00407ABC">
        <w:rPr>
          <w:sz w:val="28"/>
          <w:szCs w:val="28"/>
        </w:rPr>
        <w:t> одежда для </w:t>
      </w:r>
      <w:r w:rsidRPr="00407ABC">
        <w:rPr>
          <w:sz w:val="28"/>
          <w:szCs w:val="28"/>
          <w:u w:val="single"/>
        </w:rPr>
        <w:t>обучающихся 1-11 классов</w:t>
      </w:r>
      <w:r w:rsidRPr="00407ABC">
        <w:rPr>
          <w:sz w:val="28"/>
          <w:szCs w:val="28"/>
        </w:rPr>
        <w:t> должна включать:</w:t>
      </w:r>
    </w:p>
    <w:p w:rsidR="00407ABC" w:rsidRPr="00407ABC" w:rsidRDefault="00407ABC" w:rsidP="00407ABC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407ABC">
        <w:rPr>
          <w:rStyle w:val="a7"/>
          <w:sz w:val="28"/>
          <w:szCs w:val="28"/>
        </w:rPr>
        <w:t>Для девочек и девушек:</w:t>
      </w:r>
    </w:p>
    <w:p w:rsidR="00407ABC" w:rsidRPr="00407ABC" w:rsidRDefault="00407ABC" w:rsidP="00407ABC">
      <w:pPr>
        <w:pStyle w:val="a5"/>
        <w:shd w:val="clear" w:color="auto" w:fill="FFFFFF"/>
        <w:spacing w:before="0" w:beforeAutospacing="0" w:after="225" w:afterAutospacing="0"/>
        <w:jc w:val="both"/>
        <w:rPr>
          <w:color w:val="666666"/>
          <w:sz w:val="28"/>
          <w:szCs w:val="28"/>
        </w:rPr>
      </w:pPr>
      <w:r w:rsidRPr="00407ABC">
        <w:rPr>
          <w:rStyle w:val="a7"/>
          <w:sz w:val="28"/>
          <w:szCs w:val="28"/>
        </w:rPr>
        <w:t>-</w:t>
      </w:r>
      <w:r w:rsidRPr="00407ABC">
        <w:rPr>
          <w:sz w:val="28"/>
          <w:szCs w:val="28"/>
        </w:rPr>
        <w:t xml:space="preserve"> 1-4 классов – сарафан </w:t>
      </w:r>
      <w:r w:rsidRPr="00407ABC">
        <w:rPr>
          <w:color w:val="000000"/>
          <w:sz w:val="28"/>
          <w:szCs w:val="28"/>
        </w:rPr>
        <w:t>серо-розовая клетка, белая блузка или юбка с симметричными парами складками серо-розовая клетка, белая блузка, жакет или жилет из бордовой коллекции. </w:t>
      </w:r>
    </w:p>
    <w:p w:rsidR="00407ABC" w:rsidRDefault="00407ABC">
      <w:pPr>
        <w:rPr>
          <w:rFonts w:ascii="Arial" w:hAnsi="Arial" w:cs="Arial"/>
          <w:color w:val="000000"/>
          <w:sz w:val="20"/>
          <w:szCs w:val="20"/>
        </w:rPr>
      </w:pPr>
    </w:p>
    <w:p w:rsidR="00407ABC" w:rsidRDefault="00407AB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122714" cy="2841172"/>
            <wp:effectExtent l="0" t="0" r="0" b="0"/>
            <wp:docPr id="2" name="Рисунок 2" descr="C:\Users\Администратор\Documents\школьная форма\1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школьная форма\1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628" t="-1" r="12791" b="-1162"/>
                    <a:stretch/>
                  </pic:blipFill>
                  <pic:spPr bwMode="auto">
                    <a:xfrm>
                      <a:off x="0" y="0"/>
                      <a:ext cx="2121581" cy="283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136646" cy="2849336"/>
            <wp:effectExtent l="0" t="0" r="0" b="8255"/>
            <wp:docPr id="3" name="Рисунок 3" descr="C:\Users\Администратор\Documents\школьная форма\558cae7f907811e29a54c860005b618c_aa5683eb3c724204b507164f47d3134f.resiz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cuments\школьная форма\558cae7f907811e29a54c860005b618c_aa5683eb3c724204b507164f47d3134f.resiz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868" cy="285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1F6">
        <w:rPr>
          <w:rFonts w:ascii="Arial" w:hAnsi="Arial" w:cs="Arial"/>
          <w:color w:val="000000"/>
          <w:sz w:val="20"/>
          <w:szCs w:val="20"/>
        </w:rPr>
        <w:t xml:space="preserve"> </w:t>
      </w:r>
      <w:r w:rsidR="001C51F6">
        <w:rPr>
          <w:noProof/>
          <w:lang w:eastAsia="ru-RU"/>
        </w:rPr>
        <w:drawing>
          <wp:inline distT="0" distB="0" distL="0" distR="0">
            <wp:extent cx="1896238" cy="2847279"/>
            <wp:effectExtent l="0" t="0" r="8890" b="0"/>
            <wp:docPr id="12" name="Рисунок 12" descr="Школьная форма для девочки и мальч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Школьная форма для девочки и мальч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92" cy="285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BC" w:rsidRDefault="00407A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07ABC" w:rsidRDefault="00407ABC">
      <w:pP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1967593" cy="26301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46349" t="13937" r="40169" b="54025"/>
                    <a:stretch/>
                  </pic:blipFill>
                  <pic:spPr bwMode="auto">
                    <a:xfrm>
                      <a:off x="0" y="0"/>
                      <a:ext cx="1969460" cy="2632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C51F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</w:t>
      </w:r>
      <w:r w:rsidR="001C51F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66625" cy="2588078"/>
            <wp:effectExtent l="0" t="0" r="0" b="3175"/>
            <wp:docPr id="10" name="Рисунок 10" descr="C:\Users\Администратор\Documents\школьная форма\332418247_w500_h500_yubka-v-krugovu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ocuments\школьная форма\332418247_w500_h500_yubka-v-krugovuy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10" r="10274" b="15423"/>
                    <a:stretch/>
                  </pic:blipFill>
                  <pic:spPr bwMode="auto">
                    <a:xfrm>
                      <a:off x="0" y="0"/>
                      <a:ext cx="1966477" cy="25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07ABC" w:rsidRPr="00407ABC" w:rsidRDefault="001C51F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 повседневной форме допускается  замена белой блузки на блузку нейтральных тонов или водолазку.</w:t>
      </w:r>
    </w:p>
    <w:p w:rsidR="00407ABC" w:rsidRPr="00407ABC" w:rsidRDefault="00407ABC" w:rsidP="00407ABC">
      <w:pPr>
        <w:pStyle w:val="a5"/>
        <w:shd w:val="clear" w:color="auto" w:fill="FFFFFF"/>
        <w:spacing w:before="0" w:beforeAutospacing="0" w:after="225" w:afterAutospacing="0"/>
        <w:jc w:val="both"/>
        <w:rPr>
          <w:color w:val="666666"/>
          <w:sz w:val="28"/>
          <w:szCs w:val="28"/>
        </w:rPr>
      </w:pPr>
      <w:r w:rsidRPr="00407ABC">
        <w:rPr>
          <w:color w:val="000000"/>
          <w:sz w:val="28"/>
          <w:szCs w:val="28"/>
        </w:rPr>
        <w:lastRenderedPageBreak/>
        <w:t>5-11 классы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--</w:t>
      </w:r>
      <w:r w:rsidRPr="00407ABC">
        <w:rPr>
          <w:color w:val="000000"/>
          <w:sz w:val="28"/>
          <w:szCs w:val="28"/>
        </w:rPr>
        <w:t xml:space="preserve"> </w:t>
      </w:r>
      <w:proofErr w:type="gramEnd"/>
      <w:r w:rsidRPr="00407ABC">
        <w:rPr>
          <w:color w:val="000000"/>
          <w:sz w:val="28"/>
          <w:szCs w:val="28"/>
        </w:rPr>
        <w:t>юбка с симметричными парами складками серо-розовая клетка, белая блузка, жакет или жилет из бордовой коллекции. </w:t>
      </w:r>
    </w:p>
    <w:p w:rsidR="00407ABC" w:rsidRDefault="00407ABC">
      <w:pPr>
        <w:rPr>
          <w:rFonts w:ascii="Arial" w:hAnsi="Arial" w:cs="Arial"/>
          <w:color w:val="000000"/>
          <w:sz w:val="20"/>
          <w:szCs w:val="20"/>
        </w:rPr>
      </w:pPr>
    </w:p>
    <w:p w:rsidR="00407ABC" w:rsidRDefault="00407ABC">
      <w:pPr>
        <w:rPr>
          <w:rFonts w:ascii="Arial" w:hAnsi="Arial" w:cs="Arial"/>
          <w:color w:val="000000"/>
          <w:sz w:val="20"/>
          <w:szCs w:val="20"/>
        </w:rPr>
      </w:pPr>
    </w:p>
    <w:p w:rsidR="00C277FF" w:rsidRDefault="00407ABC">
      <w:r>
        <w:t xml:space="preserve">             </w:t>
      </w:r>
      <w:r w:rsidR="00C277FF">
        <w:rPr>
          <w:noProof/>
          <w:lang w:eastAsia="ru-RU"/>
        </w:rPr>
        <w:drawing>
          <wp:inline distT="0" distB="0" distL="0" distR="0">
            <wp:extent cx="1918403" cy="2881993"/>
            <wp:effectExtent l="0" t="0" r="5715" b="0"/>
            <wp:docPr id="1" name="Рисунок 1" descr="C:\Users\Администратор\Documents\школьная форма\1da3a1e9kooi7b3w7fg8l26cjrt1qh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школьная форма\1da3a1e9kooi7b3w7fg8l26cjrt1qh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189" cy="288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  <w:lang w:eastAsia="ru-RU"/>
        </w:rPr>
        <w:drawing>
          <wp:inline distT="0" distB="0" distL="0" distR="0">
            <wp:extent cx="2075798" cy="2766573"/>
            <wp:effectExtent l="0" t="0" r="1270" b="0"/>
            <wp:docPr id="4" name="Рисунок 4" descr="C:\Users\Администратор\Documents\школьная форма\4a68bb02bf62221f8ccf1b27a63aaa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cuments\школьная форма\4a68bb02bf62221f8ccf1b27a63aaa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719" cy="277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BC" w:rsidRDefault="00407ABC"/>
    <w:p w:rsidR="00407ABC" w:rsidRDefault="00407ABC">
      <w:r>
        <w:rPr>
          <w:noProof/>
          <w:lang w:eastAsia="ru-RU"/>
        </w:rPr>
        <w:drawing>
          <wp:inline distT="0" distB="0" distL="0" distR="0">
            <wp:extent cx="2395179" cy="3192236"/>
            <wp:effectExtent l="0" t="0" r="5715" b="8255"/>
            <wp:docPr id="5" name="Рисунок 5" descr="C:\Users\Администратор\Documents\школьная форма\50147b80e375417120f24a1cb28e91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cuments\школьная форма\50147b80e375417120f24a1cb28e91f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312" cy="319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BC" w:rsidRDefault="00407ABC"/>
    <w:p w:rsidR="001C51F6" w:rsidRDefault="001C51F6" w:rsidP="001C51F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 повседневной форме допускается  замена белой блузки на блузку нейтральных тонов или водолазку.</w:t>
      </w:r>
    </w:p>
    <w:p w:rsidR="001C51F6" w:rsidRDefault="001C51F6"/>
    <w:p w:rsidR="001C51F6" w:rsidRDefault="001C51F6"/>
    <w:p w:rsidR="00407ABC" w:rsidRDefault="00407ABC"/>
    <w:p w:rsidR="00407ABC" w:rsidRPr="00407ABC" w:rsidRDefault="00407ABC" w:rsidP="00407ABC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407ABC">
        <w:rPr>
          <w:rStyle w:val="a7"/>
          <w:sz w:val="28"/>
          <w:szCs w:val="28"/>
        </w:rPr>
        <w:lastRenderedPageBreak/>
        <w:t>Для мальчиков и юношей</w:t>
      </w:r>
      <w:r w:rsidR="001C51F6">
        <w:rPr>
          <w:rStyle w:val="a7"/>
          <w:sz w:val="28"/>
          <w:szCs w:val="28"/>
        </w:rPr>
        <w:t xml:space="preserve"> 1-11 классо</w:t>
      </w:r>
      <w:proofErr w:type="gramStart"/>
      <w:r w:rsidR="001C51F6">
        <w:rPr>
          <w:rStyle w:val="a7"/>
          <w:sz w:val="28"/>
          <w:szCs w:val="28"/>
        </w:rPr>
        <w:t>в-</w:t>
      </w:r>
      <w:proofErr w:type="gramEnd"/>
      <w:r w:rsidR="001C51F6">
        <w:rPr>
          <w:rStyle w:val="a7"/>
          <w:sz w:val="28"/>
          <w:szCs w:val="28"/>
        </w:rPr>
        <w:t xml:space="preserve"> </w:t>
      </w:r>
      <w:r w:rsidRPr="00407ABC">
        <w:rPr>
          <w:sz w:val="28"/>
          <w:szCs w:val="28"/>
        </w:rPr>
        <w:t> классические брюки тёмно-серых или чёрных тонов, жакет или жилет из бордовой коллекции, белую рубашку, галстук, туфли (классические ботинки);</w:t>
      </w:r>
    </w:p>
    <w:p w:rsidR="00407ABC" w:rsidRDefault="00407ABC"/>
    <w:p w:rsidR="00407ABC" w:rsidRDefault="00407ABC">
      <w:r>
        <w:rPr>
          <w:noProof/>
          <w:lang w:eastAsia="ru-RU"/>
        </w:rPr>
        <w:drawing>
          <wp:inline distT="0" distB="0" distL="0" distR="0">
            <wp:extent cx="2383790" cy="3175635"/>
            <wp:effectExtent l="0" t="0" r="0" b="5715"/>
            <wp:docPr id="7" name="Рисунок 7" descr="C:\Users\Администратор\Documents\школьная форма\327887848711abc4e51945ddbb3fb4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ocuments\школьная форма\327887848711abc4e51945ddbb3fb49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2188402" cy="3297993"/>
            <wp:effectExtent l="0" t="0" r="2540" b="0"/>
            <wp:docPr id="8" name="Рисунок 8" descr="C:\Users\Администратор\Documents\школьная форма\DSC_0151-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ocuments\школьная форма\DSC_0151-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632" cy="329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BC" w:rsidRDefault="00407ABC"/>
    <w:p w:rsidR="00407ABC" w:rsidRDefault="00407ABC">
      <w:r>
        <w:rPr>
          <w:noProof/>
          <w:lang w:eastAsia="ru-RU"/>
        </w:rPr>
        <w:drawing>
          <wp:inline distT="0" distB="0" distL="0" distR="0">
            <wp:extent cx="2204357" cy="3309931"/>
            <wp:effectExtent l="0" t="0" r="5715" b="5080"/>
            <wp:docPr id="9" name="Рисунок 9" descr="C:\Users\Администратор\Documents\школьная форма\rbllustvc9sgv2bb9f43372joz2whkq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ocuments\школьная форма\rbllustvc9sgv2bb9f43372joz2whkqt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519" cy="33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BC" w:rsidRDefault="00407ABC"/>
    <w:p w:rsidR="001C51F6" w:rsidRDefault="001C51F6" w:rsidP="001C51F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 повседневной форме допускается  замена белой рубашки на рубашку нейтральных тонов или водолазку.</w:t>
      </w:r>
    </w:p>
    <w:p w:rsidR="0051762A" w:rsidRDefault="0051762A"/>
    <w:p w:rsidR="001C51F6" w:rsidRDefault="001C51F6"/>
    <w:p w:rsidR="001C51F6" w:rsidRDefault="001C51F6"/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rStyle w:val="a7"/>
          <w:sz w:val="28"/>
          <w:szCs w:val="28"/>
        </w:rPr>
        <w:lastRenderedPageBreak/>
        <w:t>СПОРТИВНАЯ </w:t>
      </w:r>
      <w:r w:rsidRPr="001C51F6">
        <w:rPr>
          <w:sz w:val="28"/>
          <w:szCs w:val="28"/>
        </w:rPr>
        <w:t>одежда для </w:t>
      </w:r>
      <w:r w:rsidRPr="001C51F6">
        <w:rPr>
          <w:sz w:val="28"/>
          <w:szCs w:val="28"/>
          <w:u w:val="single"/>
        </w:rPr>
        <w:t>обучающихся 1-11 классов</w:t>
      </w:r>
      <w:r w:rsidRPr="001C51F6">
        <w:rPr>
          <w:sz w:val="28"/>
          <w:szCs w:val="28"/>
        </w:rPr>
        <w:t> включает: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 - спортивный костюм или спортивные брюки/шорты, однотонные спортивные футболки, спортивная обувь;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- на занятиях физкультурой ЗАПРЕЩАЕТСЯ носить любые украшения (цепочки, кулоны, браслеты) по нормам техники безопасности.</w:t>
      </w:r>
    </w:p>
    <w:p w:rsidR="001C51F6" w:rsidRPr="001C51F6" w:rsidRDefault="001C51F6">
      <w:pPr>
        <w:rPr>
          <w:rFonts w:ascii="Times New Roman" w:hAnsi="Times New Roman" w:cs="Times New Roman"/>
          <w:sz w:val="28"/>
          <w:szCs w:val="28"/>
        </w:rPr>
      </w:pP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C51F6">
        <w:rPr>
          <w:rStyle w:val="a7"/>
          <w:sz w:val="28"/>
          <w:szCs w:val="28"/>
        </w:rPr>
        <w:t xml:space="preserve">Права и обязанности </w:t>
      </w:r>
      <w:proofErr w:type="gramStart"/>
      <w:r w:rsidRPr="001C51F6">
        <w:rPr>
          <w:rStyle w:val="a7"/>
          <w:sz w:val="28"/>
          <w:szCs w:val="28"/>
        </w:rPr>
        <w:t>обучающихся</w:t>
      </w:r>
      <w:proofErr w:type="gramEnd"/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Обучающийся обязан содержать школьную одежду в чистоте, относиться к ней бережно, помнить, что внешний вид ученика – это лицо школы.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proofErr w:type="gramStart"/>
      <w:r w:rsidRPr="001C51F6">
        <w:rPr>
          <w:rStyle w:val="a7"/>
          <w:sz w:val="28"/>
          <w:szCs w:val="28"/>
        </w:rPr>
        <w:t>СПОРТИВНАЯ</w:t>
      </w:r>
      <w:r w:rsidRPr="001C51F6">
        <w:rPr>
          <w:sz w:val="28"/>
          <w:szCs w:val="28"/>
        </w:rPr>
        <w:t> форма в дни уроков физической культуры приносится обучающимися с собой и забирается домой после каждого занятия для санитарной обработки.</w:t>
      </w:r>
      <w:proofErr w:type="gramEnd"/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В дни проведения торжественных линеек и праздников, обучающиеся надевают </w:t>
      </w:r>
      <w:r w:rsidRPr="001C51F6">
        <w:rPr>
          <w:rStyle w:val="a7"/>
          <w:sz w:val="28"/>
          <w:szCs w:val="28"/>
        </w:rPr>
        <w:t>ПАРАДНУЮ</w:t>
      </w:r>
      <w:r w:rsidRPr="001C51F6">
        <w:rPr>
          <w:sz w:val="28"/>
          <w:szCs w:val="28"/>
        </w:rPr>
        <w:t> одежду.</w:t>
      </w:r>
    </w:p>
    <w:p w:rsidR="001C51F6" w:rsidRPr="009B6612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en-US"/>
        </w:rPr>
      </w:pP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rStyle w:val="a7"/>
          <w:sz w:val="28"/>
          <w:szCs w:val="28"/>
        </w:rPr>
        <w:t xml:space="preserve">ЗАПРЕЩАЕТСЯ использовать для ношения </w:t>
      </w:r>
      <w:proofErr w:type="gramStart"/>
      <w:r w:rsidRPr="001C51F6">
        <w:rPr>
          <w:rStyle w:val="a7"/>
          <w:sz w:val="28"/>
          <w:szCs w:val="28"/>
        </w:rPr>
        <w:t>обучающимися</w:t>
      </w:r>
      <w:proofErr w:type="gramEnd"/>
      <w:r w:rsidRPr="001C51F6">
        <w:rPr>
          <w:rStyle w:val="a7"/>
          <w:sz w:val="28"/>
          <w:szCs w:val="28"/>
        </w:rPr>
        <w:t xml:space="preserve"> в учебное время</w:t>
      </w:r>
      <w:r w:rsidRPr="001C51F6">
        <w:rPr>
          <w:sz w:val="28"/>
          <w:szCs w:val="28"/>
        </w:rPr>
        <w:t> следующие варианты одежды и обуви: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- спортивная одежда (спортивный костюм или его детали), спортивная обувь (в том числе для экстремальных видов спорта и развлечений);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proofErr w:type="gramStart"/>
      <w:r w:rsidRPr="001C51F6">
        <w:rPr>
          <w:sz w:val="28"/>
          <w:szCs w:val="28"/>
        </w:rPr>
        <w:t>- одежда для активного отдыха (шорты, толстовки, майки и футболки с</w:t>
      </w:r>
      <w:proofErr w:type="gramEnd"/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символикой и т.п.);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 xml:space="preserve">- одежда для активного отдыха (шорты, толстовки, майки и футболки с яркими, вызывающими рисунками и/или неприличными надписями, </w:t>
      </w:r>
      <w:proofErr w:type="spellStart"/>
      <w:r w:rsidRPr="001C51F6">
        <w:rPr>
          <w:sz w:val="28"/>
          <w:szCs w:val="28"/>
        </w:rPr>
        <w:t>принтами</w:t>
      </w:r>
      <w:proofErr w:type="spellEnd"/>
      <w:r w:rsidRPr="001C51F6">
        <w:rPr>
          <w:sz w:val="28"/>
          <w:szCs w:val="28"/>
        </w:rPr>
        <w:t xml:space="preserve">, </w:t>
      </w:r>
      <w:proofErr w:type="spellStart"/>
      <w:r w:rsidRPr="001C51F6">
        <w:rPr>
          <w:sz w:val="28"/>
          <w:szCs w:val="28"/>
        </w:rPr>
        <w:t>пайетками</w:t>
      </w:r>
      <w:proofErr w:type="spellEnd"/>
      <w:r w:rsidRPr="001C51F6">
        <w:rPr>
          <w:sz w:val="28"/>
          <w:szCs w:val="28"/>
        </w:rPr>
        <w:t>, люрексом);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- пляжная одежда и пляжная обувь (шлепанцы и тапочки);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- прозрачные платья, юбки и блузки, в том числе, одежда с прозрачными вставками;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- декольтированные платья, топы и блузки;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- слишком короткие блузки, майки и топы, открывающие часть живота или спины (поясницу);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- вечерние туалеты;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- мини-юбки (длина юбки выше 10см от колена);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- макси-юбки (длина юбки ниже щиколотки), как необходимое условие обеспечения безопасности учащихся;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- сильно облегающие (обтягивающие) фигуру платья, юбки, брюки;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lastRenderedPageBreak/>
        <w:t>- спортивная обувь для экстремальных видов спорта и развлечений;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- сапоги-ботфорты, обувь в стиле «кантри»;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- массивная обувь на толстой платформе и высоких каблуках (длина каблука не должна превышать 5 (пять) см), как необходимое условие обеспечения безопасности учащихся;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- вечерняя обувь и сильно-открытая обувь.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 Для девочек (девушек) и мальчиков (юношей) </w:t>
      </w:r>
      <w:r w:rsidRPr="001C51F6">
        <w:rPr>
          <w:rStyle w:val="a7"/>
          <w:sz w:val="28"/>
          <w:szCs w:val="28"/>
        </w:rPr>
        <w:t>ОБЯЗАТЕЛЬНА аккуратная прическа</w:t>
      </w:r>
      <w:r w:rsidRPr="001C51F6">
        <w:rPr>
          <w:sz w:val="28"/>
          <w:szCs w:val="28"/>
        </w:rPr>
        <w:t>: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 xml:space="preserve">- длинные волосы у девочек должны быть </w:t>
      </w:r>
      <w:proofErr w:type="gramStart"/>
      <w:r w:rsidRPr="001C51F6">
        <w:rPr>
          <w:sz w:val="28"/>
          <w:szCs w:val="28"/>
        </w:rPr>
        <w:t>заплетены в косу/забраны</w:t>
      </w:r>
      <w:proofErr w:type="gramEnd"/>
      <w:r w:rsidRPr="001C51F6">
        <w:rPr>
          <w:sz w:val="28"/>
          <w:szCs w:val="28"/>
        </w:rPr>
        <w:t xml:space="preserve"> в хвост или убраны заколками (в том числе, челка, которая не должна мешать зрению);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- мальчики и юноши должны своевременно стричься (стрижки классические).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1C51F6">
        <w:rPr>
          <w:rStyle w:val="a7"/>
          <w:sz w:val="28"/>
          <w:szCs w:val="28"/>
        </w:rPr>
        <w:t>ЗАПРЕЩАЮТСЯ</w:t>
      </w:r>
      <w:r w:rsidRPr="001C51F6">
        <w:rPr>
          <w:sz w:val="28"/>
          <w:szCs w:val="28"/>
        </w:rPr>
        <w:t>: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- вечерние варианты макияжа с использованием ярких, насыщенных цветов;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- окрашивание волос в яркие, неестественные цвета;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 xml:space="preserve">- ношение </w:t>
      </w:r>
      <w:proofErr w:type="spellStart"/>
      <w:r w:rsidRPr="001C51F6">
        <w:rPr>
          <w:sz w:val="28"/>
          <w:szCs w:val="28"/>
        </w:rPr>
        <w:t>афрокосичек</w:t>
      </w:r>
      <w:proofErr w:type="spellEnd"/>
      <w:r w:rsidRPr="001C51F6">
        <w:rPr>
          <w:sz w:val="28"/>
          <w:szCs w:val="28"/>
        </w:rPr>
        <w:t xml:space="preserve">, </w:t>
      </w:r>
      <w:proofErr w:type="spellStart"/>
      <w:r w:rsidRPr="001C51F6">
        <w:rPr>
          <w:sz w:val="28"/>
          <w:szCs w:val="28"/>
        </w:rPr>
        <w:t>дредов</w:t>
      </w:r>
      <w:proofErr w:type="spellEnd"/>
      <w:r w:rsidRPr="001C51F6">
        <w:rPr>
          <w:sz w:val="28"/>
          <w:szCs w:val="28"/>
        </w:rPr>
        <w:t>;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- пирсинг;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bookmarkStart w:id="0" w:name="_GoBack"/>
      <w:bookmarkEnd w:id="0"/>
      <w:r w:rsidRPr="009B6612">
        <w:rPr>
          <w:sz w:val="28"/>
          <w:szCs w:val="28"/>
        </w:rPr>
        <w:t>- использовать в качестве деталей массивные серьги, броши, кулоны, кольца, другие украшения и бижутерия;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- маникюр ярких экстравагантных тонов, с дизайном (рисунками, стразами).</w:t>
      </w:r>
    </w:p>
    <w:p w:rsidR="001C51F6" w:rsidRPr="001C51F6" w:rsidRDefault="001C51F6" w:rsidP="001C51F6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C51F6">
        <w:rPr>
          <w:sz w:val="28"/>
          <w:szCs w:val="28"/>
        </w:rPr>
        <w:t>Все обучающиеся 1-11 классов должны иметь сменную обувь (сменная обувь должна быть удобной, легкой, чистой, опрятной, с пяткой и закрытым носком).</w:t>
      </w:r>
    </w:p>
    <w:p w:rsidR="001C51F6" w:rsidRDefault="001C51F6" w:rsidP="001C51F6">
      <w:pPr>
        <w:pStyle w:val="a5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1C51F6" w:rsidRDefault="001C51F6" w:rsidP="001C51F6"/>
    <w:p w:rsidR="001C51F6" w:rsidRDefault="001C51F6"/>
    <w:sectPr w:rsidR="001C51F6" w:rsidSect="001C51F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D17DF"/>
    <w:rsid w:val="0004066A"/>
    <w:rsid w:val="001C51F6"/>
    <w:rsid w:val="001D17DF"/>
    <w:rsid w:val="00407ABC"/>
    <w:rsid w:val="00410ECF"/>
    <w:rsid w:val="0051762A"/>
    <w:rsid w:val="009B6612"/>
    <w:rsid w:val="00C277FF"/>
    <w:rsid w:val="00D2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7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762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07A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7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762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07A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2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8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Novoselsk school</cp:lastModifiedBy>
  <cp:revision>2</cp:revision>
  <dcterms:created xsi:type="dcterms:W3CDTF">2025-01-09T09:55:00Z</dcterms:created>
  <dcterms:modified xsi:type="dcterms:W3CDTF">2025-01-09T09:55:00Z</dcterms:modified>
</cp:coreProperties>
</file>